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8C1D" w14:textId="77777777" w:rsidR="004C0826" w:rsidRPr="00684BC2" w:rsidRDefault="004C0826" w:rsidP="006003EE">
      <w:pPr>
        <w:spacing w:line="240" w:lineRule="auto"/>
        <w:jc w:val="center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[Insert School logo or masthead]</w:t>
      </w:r>
    </w:p>
    <w:p w14:paraId="1B41FA4C" w14:textId="77777777" w:rsidR="004C0826" w:rsidRPr="00684BC2" w:rsidRDefault="004C0826" w:rsidP="006003EE">
      <w:pPr>
        <w:spacing w:after="0" w:line="240" w:lineRule="auto"/>
        <w:jc w:val="center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</w:p>
    <w:p w14:paraId="4D2BED35" w14:textId="77777777" w:rsidR="006003EE" w:rsidRPr="00684BC2" w:rsidRDefault="006003EE" w:rsidP="006003EE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Company Contact Name]</w:t>
      </w:r>
    </w:p>
    <w:p w14:paraId="2937DB8E" w14:textId="77777777" w:rsidR="006003EE" w:rsidRPr="00684BC2" w:rsidRDefault="006003EE" w:rsidP="006003EE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1]</w:t>
      </w:r>
    </w:p>
    <w:p w14:paraId="5EEE8D22" w14:textId="77777777" w:rsidR="006003EE" w:rsidRPr="00684BC2" w:rsidRDefault="006003EE" w:rsidP="006003EE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2]</w:t>
      </w:r>
    </w:p>
    <w:p w14:paraId="00A93430" w14:textId="77777777" w:rsidR="006003EE" w:rsidRPr="00684BC2" w:rsidRDefault="006003EE" w:rsidP="006003EE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3]</w:t>
      </w:r>
    </w:p>
    <w:p w14:paraId="7643B8F3" w14:textId="77777777" w:rsidR="006003EE" w:rsidRPr="00684BC2" w:rsidRDefault="006003EE" w:rsidP="006003EE">
      <w:pPr>
        <w:spacing w:after="0" w:line="240" w:lineRule="auto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[Insert Address 4]</w:t>
      </w:r>
    </w:p>
    <w:p w14:paraId="1F1B463B" w14:textId="77777777" w:rsidR="006003EE" w:rsidRPr="00684BC2" w:rsidRDefault="006003EE" w:rsidP="006003EE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</w:p>
    <w:p w14:paraId="7461FF80" w14:textId="77777777" w:rsidR="006003EE" w:rsidRPr="00684BC2" w:rsidRDefault="006003EE" w:rsidP="006003EE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[Insert Date]</w:t>
      </w:r>
    </w:p>
    <w:p w14:paraId="6E93C8EF" w14:textId="77777777" w:rsidR="006003EE" w:rsidRPr="006003EE" w:rsidRDefault="006003EE" w:rsidP="006003EE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06758" w14:textId="77777777" w:rsidR="006003EE" w:rsidRPr="006003EE" w:rsidRDefault="006003EE" w:rsidP="006003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6003EE">
        <w:rPr>
          <w:rFonts w:ascii="Times New Roman" w:hAnsi="Times New Roman" w:cs="Times New Roman"/>
          <w:b/>
          <w:sz w:val="24"/>
          <w:szCs w:val="24"/>
        </w:rPr>
        <w:tab/>
      </w: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 xml:space="preserve">Request for Tenders for the Provision of a </w:t>
      </w:r>
      <w:r w:rsidR="007A7EC9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 xml:space="preserve">ontract for </w:t>
      </w:r>
      <w:r w:rsidR="007A7EC9">
        <w:rPr>
          <w:rFonts w:ascii="Times New Roman" w:hAnsi="Times New Roman" w:cs="Times New Roman"/>
          <w:b/>
          <w:smallCaps/>
          <w:sz w:val="24"/>
          <w:szCs w:val="24"/>
        </w:rPr>
        <w:t xml:space="preserve">[ </w:t>
      </w:r>
      <w:r w:rsidR="007A7EC9"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the name</w:t>
      </w:r>
      <w:r w:rsidR="0000034C"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/type</w:t>
      </w:r>
      <w:r w:rsidR="007A7EC9"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of the contract here</w:t>
      </w:r>
      <w:r w:rsidR="007A7EC9">
        <w:rPr>
          <w:rFonts w:ascii="Times New Roman" w:hAnsi="Times New Roman" w:cs="Times New Roman"/>
          <w:b/>
          <w:smallCaps/>
          <w:sz w:val="24"/>
          <w:szCs w:val="24"/>
        </w:rPr>
        <w:t>] at</w:t>
      </w: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 xml:space="preserve"> 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School name</w:t>
      </w: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>]</w:t>
      </w:r>
    </w:p>
    <w:p w14:paraId="5CD971CF" w14:textId="77777777" w:rsidR="006003EE" w:rsidRPr="006003EE" w:rsidRDefault="006003EE" w:rsidP="006003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CF0000C" w14:textId="77777777" w:rsidR="006003EE" w:rsidRPr="006003EE" w:rsidRDefault="006003EE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 xml:space="preserve">Dear </w:t>
      </w:r>
      <w:r w:rsidRPr="006003EE">
        <w:rPr>
          <w:rFonts w:ascii="Times New Roman" w:hAnsi="Times New Roman" w:cs="Times New Roman"/>
          <w:b/>
          <w:sz w:val="24"/>
          <w:szCs w:val="24"/>
        </w:rPr>
        <w:t>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Company Contact Name</w:t>
      </w:r>
      <w:r w:rsidRPr="006003EE">
        <w:rPr>
          <w:rFonts w:ascii="Times New Roman" w:hAnsi="Times New Roman" w:cs="Times New Roman"/>
          <w:b/>
          <w:sz w:val="24"/>
          <w:szCs w:val="24"/>
        </w:rPr>
        <w:t>]</w:t>
      </w:r>
      <w:r w:rsidRPr="006003EE">
        <w:rPr>
          <w:rFonts w:ascii="Times New Roman" w:hAnsi="Times New Roman" w:cs="Times New Roman"/>
          <w:sz w:val="24"/>
          <w:szCs w:val="24"/>
        </w:rPr>
        <w:t>,</w:t>
      </w:r>
    </w:p>
    <w:p w14:paraId="3E3E8AC6" w14:textId="77777777" w:rsidR="006003EE" w:rsidRPr="006003EE" w:rsidRDefault="006003EE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EB389" w14:textId="77777777" w:rsidR="006003EE" w:rsidRPr="006003EE" w:rsidRDefault="006003EE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 xml:space="preserve">In relation to the </w:t>
      </w:r>
      <w:r w:rsidR="00684BC2" w:rsidRPr="006003EE">
        <w:rPr>
          <w:rFonts w:ascii="Times New Roman" w:hAnsi="Times New Roman" w:cs="Times New Roman"/>
          <w:sz w:val="24"/>
          <w:szCs w:val="24"/>
        </w:rPr>
        <w:t>above-mentioned</w:t>
      </w:r>
      <w:r w:rsidRPr="006003EE">
        <w:rPr>
          <w:rFonts w:ascii="Times New Roman" w:hAnsi="Times New Roman" w:cs="Times New Roman"/>
          <w:sz w:val="24"/>
          <w:szCs w:val="24"/>
        </w:rPr>
        <w:t xml:space="preserve"> competition, I can confirm that the evaluation process has been </w:t>
      </w:r>
      <w:r>
        <w:rPr>
          <w:rFonts w:ascii="Times New Roman" w:hAnsi="Times New Roman" w:cs="Times New Roman"/>
          <w:sz w:val="24"/>
          <w:szCs w:val="24"/>
        </w:rPr>
        <w:t>concluded</w:t>
      </w:r>
      <w:r w:rsidRPr="006003EE">
        <w:rPr>
          <w:rFonts w:ascii="Times New Roman" w:hAnsi="Times New Roman" w:cs="Times New Roman"/>
          <w:sz w:val="24"/>
          <w:szCs w:val="24"/>
        </w:rPr>
        <w:t xml:space="preserve"> and I regret to inform you that your tender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Pr="006003EE">
        <w:rPr>
          <w:rFonts w:ascii="Times New Roman" w:hAnsi="Times New Roman" w:cs="Times New Roman"/>
          <w:sz w:val="24"/>
          <w:szCs w:val="24"/>
        </w:rPr>
        <w:t>has been unsuccessful.  For your information, all valid tenders were assessed against the criteria listed in the tender documents.  In the case of your company’s proposal, marks were awarded thus:</w:t>
      </w:r>
    </w:p>
    <w:p w14:paraId="4C1A4DEF" w14:textId="77777777" w:rsidR="006003EE" w:rsidRPr="006003EE" w:rsidRDefault="006003EE" w:rsidP="0060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067" w:type="dxa"/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549"/>
        <w:gridCol w:w="2764"/>
        <w:gridCol w:w="2126"/>
      </w:tblGrid>
      <w:tr w:rsidR="006003EE" w:rsidRPr="006003EE" w14:paraId="08384F58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863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A8AB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Award </w:t>
            </w: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Criterion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5A1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Max Mark in Criterion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65B3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[</w:t>
            </w: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 xml:space="preserve">Insert Company Name]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9AA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Marks awarded to winning tender</w:t>
            </w:r>
          </w:p>
        </w:tc>
      </w:tr>
      <w:tr w:rsidR="006003EE" w:rsidRPr="006003EE" w14:paraId="1C98FB68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B9D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BC2A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Criterion 1]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60EA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9B1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61E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  <w:p w14:paraId="20634D4B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</w:tr>
      <w:tr w:rsidR="006003EE" w:rsidRPr="006003EE" w14:paraId="128EDA70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15C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253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Criterion 2]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4411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18D2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F32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  <w:p w14:paraId="04E64FC5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</w:tr>
      <w:tr w:rsidR="006003EE" w:rsidRPr="006003EE" w14:paraId="5B9D3261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210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CC35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Criterion 3]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02A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BCF7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42D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  <w:p w14:paraId="053BA107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</w:tr>
      <w:tr w:rsidR="006003EE" w:rsidRPr="006003EE" w14:paraId="1078CEBD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8CDA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6A53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Criterion 4]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D7E8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Max Mark]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AC63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Company Marks]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1EB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Highest Mark given in Criterion]</w:t>
            </w:r>
          </w:p>
          <w:p w14:paraId="49D877CD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</w:tr>
      <w:tr w:rsidR="006003EE" w:rsidRPr="006003EE" w14:paraId="7B8A5810" w14:textId="77777777" w:rsidTr="002705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548" w14:textId="77777777" w:rsidR="006003EE" w:rsidRPr="006003EE" w:rsidRDefault="006003EE" w:rsidP="006003E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03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C9B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204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Total Marks]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905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  <w:r w:rsidRPr="00684BC2"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  <w:t>[Insert Company Total]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F4B" w14:textId="77777777" w:rsidR="006003EE" w:rsidRPr="00684BC2" w:rsidRDefault="006003EE" w:rsidP="006003EE">
            <w:pPr>
              <w:rPr>
                <w:rFonts w:ascii="Times New Roman" w:hAnsi="Times New Roman" w:cs="Times New Roman"/>
                <w:b/>
                <w:smallCaps/>
                <w:color w:val="9D90A0" w:themeColor="accent6"/>
                <w:sz w:val="24"/>
                <w:szCs w:val="24"/>
              </w:rPr>
            </w:pPr>
          </w:p>
        </w:tc>
      </w:tr>
    </w:tbl>
    <w:p w14:paraId="05616A62" w14:textId="77777777" w:rsidR="006003EE" w:rsidRPr="006003EE" w:rsidRDefault="006003EE" w:rsidP="006003EE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ab/>
      </w:r>
      <w:r w:rsidRPr="006003EE">
        <w:rPr>
          <w:rFonts w:ascii="Times New Roman" w:hAnsi="Times New Roman" w:cs="Times New Roman"/>
          <w:sz w:val="24"/>
          <w:szCs w:val="24"/>
        </w:rPr>
        <w:tab/>
      </w:r>
      <w:r w:rsidRPr="006003EE">
        <w:rPr>
          <w:rFonts w:ascii="Times New Roman" w:hAnsi="Times New Roman" w:cs="Times New Roman"/>
          <w:sz w:val="24"/>
          <w:szCs w:val="24"/>
        </w:rPr>
        <w:tab/>
      </w:r>
      <w:r w:rsidRPr="006003E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53ADBCA" w14:textId="77777777" w:rsidR="006003EE" w:rsidRPr="00684BC2" w:rsidRDefault="006003EE" w:rsidP="0027054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  <w:r w:rsidRPr="006003E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Criterion 1- </w:t>
      </w:r>
      <w:r w:rsidRPr="006003EE">
        <w:rPr>
          <w:rFonts w:ascii="Times New Roman" w:hAnsi="Times New Roman" w:cs="Times New Roman"/>
          <w:sz w:val="24"/>
          <w:szCs w:val="24"/>
        </w:rPr>
        <w:t>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detailed feedback regarding quality of response received in this criterion</w:t>
      </w:r>
      <w:r w:rsidRPr="00684BC2">
        <w:rPr>
          <w:rFonts w:ascii="Times New Roman" w:hAnsi="Times New Roman" w:cs="Times New Roman"/>
          <w:color w:val="9D90A0" w:themeColor="accent6"/>
          <w:sz w:val="24"/>
          <w:szCs w:val="24"/>
        </w:rPr>
        <w:t>]</w:t>
      </w:r>
    </w:p>
    <w:p w14:paraId="3E0E91F9" w14:textId="77777777" w:rsidR="006003EE" w:rsidRPr="00684BC2" w:rsidRDefault="006003EE" w:rsidP="0027054F">
      <w:pPr>
        <w:spacing w:line="240" w:lineRule="auto"/>
        <w:jc w:val="both"/>
        <w:rPr>
          <w:rFonts w:ascii="Times New Roman" w:hAnsi="Times New Roman" w:cs="Times New Roman"/>
          <w:color w:val="9D90A0" w:themeColor="accent6"/>
          <w:sz w:val="24"/>
          <w:szCs w:val="24"/>
        </w:rPr>
      </w:pPr>
    </w:p>
    <w:p w14:paraId="5002E322" w14:textId="77777777" w:rsidR="006003EE" w:rsidRPr="006003EE" w:rsidRDefault="006003EE" w:rsidP="0027054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>Criterion 2</w:t>
      </w:r>
      <w:r w:rsidR="00684BC2" w:rsidRPr="006003EE">
        <w:rPr>
          <w:rFonts w:ascii="Times New Roman" w:hAnsi="Times New Roman" w:cs="Times New Roman"/>
          <w:b/>
          <w:smallCaps/>
          <w:sz w:val="24"/>
          <w:szCs w:val="24"/>
        </w:rPr>
        <w:t>- 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detailed feedback regarding quality of response received in this criterion</w:t>
      </w:r>
      <w:r w:rsidRPr="006003EE">
        <w:rPr>
          <w:rFonts w:ascii="Times New Roman" w:hAnsi="Times New Roman" w:cs="Times New Roman"/>
          <w:sz w:val="24"/>
          <w:szCs w:val="24"/>
        </w:rPr>
        <w:t>]</w:t>
      </w:r>
    </w:p>
    <w:p w14:paraId="19D07BDA" w14:textId="77777777" w:rsidR="006003EE" w:rsidRPr="006003EE" w:rsidRDefault="006003EE" w:rsidP="00270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0E45" w14:textId="77777777" w:rsidR="006003EE" w:rsidRPr="006003EE" w:rsidRDefault="006003EE" w:rsidP="0027054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 xml:space="preserve">Criterion 3- </w:t>
      </w:r>
      <w:r w:rsidRPr="006003EE">
        <w:rPr>
          <w:rFonts w:ascii="Times New Roman" w:hAnsi="Times New Roman" w:cs="Times New Roman"/>
          <w:sz w:val="24"/>
          <w:szCs w:val="24"/>
        </w:rPr>
        <w:t>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detailed feedback regarding quality of response received in this criterion</w:t>
      </w:r>
      <w:r w:rsidRPr="006003EE">
        <w:rPr>
          <w:rFonts w:ascii="Times New Roman" w:hAnsi="Times New Roman" w:cs="Times New Roman"/>
          <w:sz w:val="24"/>
          <w:szCs w:val="24"/>
        </w:rPr>
        <w:t>]</w:t>
      </w:r>
    </w:p>
    <w:p w14:paraId="2B2C5020" w14:textId="77777777" w:rsidR="006003EE" w:rsidRPr="006003EE" w:rsidRDefault="006003EE" w:rsidP="0027054F">
      <w:pPr>
        <w:pStyle w:val="DefaultText"/>
        <w:tabs>
          <w:tab w:val="left" w:pos="720"/>
        </w:tabs>
        <w:jc w:val="both"/>
        <w:rPr>
          <w:b/>
          <w:smallCaps/>
          <w:szCs w:val="24"/>
        </w:rPr>
      </w:pPr>
      <w:r w:rsidRPr="006003EE">
        <w:rPr>
          <w:szCs w:val="24"/>
        </w:rPr>
        <w:tab/>
      </w:r>
    </w:p>
    <w:p w14:paraId="5E0A9432" w14:textId="6CF2EE6A" w:rsidR="006003EE" w:rsidRPr="006003EE" w:rsidRDefault="006003EE" w:rsidP="0027054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b/>
          <w:smallCaps/>
          <w:sz w:val="24"/>
          <w:szCs w:val="24"/>
        </w:rPr>
        <w:t>Criterion</w:t>
      </w:r>
      <w:r w:rsidRPr="006003EE">
        <w:rPr>
          <w:rFonts w:ascii="Times New Roman" w:hAnsi="Times New Roman" w:cs="Times New Roman"/>
          <w:sz w:val="24"/>
          <w:szCs w:val="24"/>
        </w:rPr>
        <w:t xml:space="preserve"> </w:t>
      </w:r>
      <w:r w:rsidRPr="006003EE">
        <w:rPr>
          <w:rFonts w:ascii="Times New Roman" w:hAnsi="Times New Roman" w:cs="Times New Roman"/>
          <w:b/>
          <w:sz w:val="24"/>
          <w:szCs w:val="24"/>
        </w:rPr>
        <w:t>4   -</w:t>
      </w:r>
      <w:r w:rsidRPr="006003EE">
        <w:rPr>
          <w:rFonts w:ascii="Times New Roman" w:hAnsi="Times New Roman" w:cs="Times New Roman"/>
          <w:sz w:val="24"/>
          <w:szCs w:val="24"/>
        </w:rPr>
        <w:t xml:space="preserve"> 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Insert detailed feedback regarding quality of </w:t>
      </w:r>
      <w:r w:rsidR="00957D1E"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response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received in this criterion</w:t>
      </w:r>
      <w:r w:rsidRPr="006003EE">
        <w:rPr>
          <w:rFonts w:ascii="Times New Roman" w:hAnsi="Times New Roman" w:cs="Times New Roman"/>
          <w:sz w:val="24"/>
          <w:szCs w:val="24"/>
        </w:rPr>
        <w:t>]</w:t>
      </w:r>
    </w:p>
    <w:p w14:paraId="56E42152" w14:textId="77777777" w:rsidR="006003EE" w:rsidRPr="006003EE" w:rsidRDefault="006003EE" w:rsidP="0027054F">
      <w:pPr>
        <w:pStyle w:val="DefaultText"/>
        <w:tabs>
          <w:tab w:val="left" w:pos="720"/>
        </w:tabs>
        <w:jc w:val="both"/>
        <w:rPr>
          <w:szCs w:val="24"/>
        </w:rPr>
      </w:pPr>
    </w:p>
    <w:p w14:paraId="08DF3ADB" w14:textId="77777777" w:rsidR="006003EE" w:rsidRPr="00684BC2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9D90A0" w:themeColor="accent6"/>
          <w:sz w:val="24"/>
          <w:szCs w:val="24"/>
          <w:u w:val="single"/>
          <w:lang w:val="en-GB" w:eastAsia="en-GB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u w:val="single"/>
          <w:lang w:val="en-GB" w:eastAsia="en-GB"/>
        </w:rPr>
        <w:t>Guidance: -</w:t>
      </w:r>
      <w:r w:rsidRPr="00684BC2">
        <w:rPr>
          <w:rFonts w:ascii="Times New Roman" w:hAnsi="Times New Roman" w:cs="Times New Roman"/>
          <w:b/>
          <w:color w:val="9D90A0" w:themeColor="accent6"/>
          <w:sz w:val="24"/>
          <w:szCs w:val="24"/>
          <w:u w:val="single"/>
          <w:lang w:val="en-GB" w:eastAsia="en-GB"/>
        </w:rPr>
        <w:t xml:space="preserve"> </w:t>
      </w:r>
    </w:p>
    <w:p w14:paraId="76E1A4E5" w14:textId="77777777" w:rsidR="006003EE" w:rsidRPr="00684BC2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  <w:t>For tenderers who have submitted an admissible tender the reasons for rejection must include:</w:t>
      </w:r>
    </w:p>
    <w:p w14:paraId="497FCE04" w14:textId="77777777" w:rsidR="006003EE" w:rsidRPr="00684BC2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  <w:t xml:space="preserve"> - characteristics and relative advantages of tender selected;</w:t>
      </w:r>
    </w:p>
    <w:p w14:paraId="470F4DCA" w14:textId="77777777" w:rsidR="006003EE" w:rsidRPr="00684BC2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  <w:t>- name of successful tenderer or parties to framework agreement;</w:t>
      </w:r>
    </w:p>
    <w:p w14:paraId="31280C29" w14:textId="77777777" w:rsidR="006003EE" w:rsidRPr="00684BC2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eastAsia="en-IE"/>
        </w:rPr>
      </w:pP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 w:eastAsia="en-GB"/>
        </w:rPr>
        <w:t>- statement why works, supplies or services do not meet performance or functional requirements.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  <w:lang w:val="en-GB"/>
        </w:rPr>
        <w:t xml:space="preserve"> </w:t>
      </w:r>
    </w:p>
    <w:p w14:paraId="68674933" w14:textId="77777777" w:rsidR="006003EE" w:rsidRPr="006003EE" w:rsidRDefault="006003EE" w:rsidP="002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0E3B" w14:textId="13682B05" w:rsidR="006003EE" w:rsidRPr="006003EE" w:rsidRDefault="006003EE" w:rsidP="00270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 xml:space="preserve">In overall terms, your </w:t>
      </w:r>
      <w:r>
        <w:rPr>
          <w:rFonts w:ascii="Times New Roman" w:hAnsi="Times New Roman" w:cs="Times New Roman"/>
          <w:sz w:val="24"/>
          <w:szCs w:val="24"/>
        </w:rPr>
        <w:t xml:space="preserve">tender </w:t>
      </w:r>
      <w:r w:rsidRPr="006003EE">
        <w:rPr>
          <w:rFonts w:ascii="Times New Roman" w:hAnsi="Times New Roman" w:cs="Times New Roman"/>
          <w:sz w:val="24"/>
          <w:szCs w:val="24"/>
        </w:rPr>
        <w:t>proposal was ranked in 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final ranking of proposal</w:t>
      </w:r>
      <w:r w:rsidRPr="006003EE">
        <w:rPr>
          <w:rFonts w:ascii="Times New Roman" w:hAnsi="Times New Roman" w:cs="Times New Roman"/>
          <w:sz w:val="24"/>
          <w:szCs w:val="24"/>
        </w:rPr>
        <w:t xml:space="preserve">] place. There were </w:t>
      </w:r>
      <w:r w:rsidRPr="00600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number of valid proposals received</w:t>
      </w:r>
      <w:r w:rsidRPr="006003EE">
        <w:rPr>
          <w:rFonts w:ascii="Times New Roman" w:hAnsi="Times New Roman" w:cs="Times New Roman"/>
          <w:b/>
          <w:sz w:val="24"/>
          <w:szCs w:val="24"/>
        </w:rPr>
        <w:t>]</w:t>
      </w:r>
      <w:r w:rsidRPr="006003EE">
        <w:rPr>
          <w:rFonts w:ascii="Times New Roman" w:hAnsi="Times New Roman" w:cs="Times New Roman"/>
          <w:sz w:val="24"/>
          <w:szCs w:val="24"/>
        </w:rPr>
        <w:t xml:space="preserve"> valid tender replies to the RFT. [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name of winning company</w:t>
      </w:r>
      <w:r w:rsidRPr="006003EE">
        <w:rPr>
          <w:rFonts w:ascii="Times New Roman" w:hAnsi="Times New Roman" w:cs="Times New Roman"/>
          <w:sz w:val="24"/>
          <w:szCs w:val="24"/>
        </w:rPr>
        <w:t xml:space="preserve">] was ranked in first place. A </w:t>
      </w:r>
      <w:r w:rsidRPr="006003EE">
        <w:rPr>
          <w:rFonts w:ascii="Times New Roman" w:hAnsi="Times New Roman" w:cs="Times New Roman"/>
          <w:color w:val="000000"/>
          <w:sz w:val="24"/>
          <w:szCs w:val="24"/>
        </w:rPr>
        <w:t>contract will not be concluded until after the [</w:t>
      </w:r>
      <w:r w:rsidR="00B7728A"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>Insert date 14</w:t>
      </w:r>
      <w:r w:rsidRPr="00684BC2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days after date notification has been issued</w:t>
      </w:r>
      <w:r w:rsidR="00CF6678">
        <w:rPr>
          <w:rFonts w:ascii="Times New Roman" w:hAnsi="Times New Roman" w:cs="Times New Roman"/>
          <w:b/>
          <w:smallCaps/>
          <w:color w:val="9D90A0" w:themeColor="accent6"/>
          <w:sz w:val="24"/>
          <w:szCs w:val="24"/>
        </w:rPr>
        <w:t xml:space="preserve"> if contract value is over 25k, otherwise a date that is practicable</w:t>
      </w:r>
      <w:r w:rsidRPr="006003EE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2EDECC12" w14:textId="77777777" w:rsidR="006003EE" w:rsidRPr="006003EE" w:rsidRDefault="006003EE" w:rsidP="0027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791D3" w14:textId="77777777" w:rsidR="006003EE" w:rsidRDefault="006003EE" w:rsidP="00270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>I wish to thank you for your interest in this competition, and for the time and effort taken to submit a tender proposal.</w:t>
      </w:r>
    </w:p>
    <w:p w14:paraId="38B229D7" w14:textId="77777777" w:rsidR="006003EE" w:rsidRPr="006003EE" w:rsidRDefault="006003EE" w:rsidP="0027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DCF2" w14:textId="77777777" w:rsidR="006003EE" w:rsidRPr="006003EE" w:rsidRDefault="006003EE" w:rsidP="00270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>If you have any further queries, please contact the undersigned.</w:t>
      </w:r>
    </w:p>
    <w:p w14:paraId="4A580076" w14:textId="77777777" w:rsidR="006003EE" w:rsidRPr="006003EE" w:rsidRDefault="006003EE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692D3" w14:textId="77777777" w:rsidR="006003EE" w:rsidRPr="006003EE" w:rsidRDefault="00B7728A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  <w:r w:rsidR="006003EE" w:rsidRPr="006003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0B67F7" w14:textId="77777777" w:rsidR="006003EE" w:rsidRPr="006003EE" w:rsidRDefault="006003EE" w:rsidP="0060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05B3B" w14:textId="77777777" w:rsidR="006003EE" w:rsidRPr="006003EE" w:rsidRDefault="006003EE" w:rsidP="006003EE">
      <w:pPr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>Signed ______________________________</w:t>
      </w:r>
      <w:bookmarkStart w:id="0" w:name="_GoBack"/>
      <w:bookmarkEnd w:id="0"/>
    </w:p>
    <w:p w14:paraId="38D89A82" w14:textId="77777777" w:rsidR="006003EE" w:rsidRPr="006003EE" w:rsidRDefault="006003EE" w:rsidP="006003EE">
      <w:pPr>
        <w:rPr>
          <w:rFonts w:ascii="Times New Roman" w:hAnsi="Times New Roman" w:cs="Times New Roman"/>
          <w:sz w:val="24"/>
          <w:szCs w:val="24"/>
        </w:rPr>
      </w:pPr>
      <w:r w:rsidRPr="006003EE">
        <w:rPr>
          <w:rFonts w:ascii="Times New Roman" w:hAnsi="Times New Roman" w:cs="Times New Roman"/>
          <w:sz w:val="24"/>
          <w:szCs w:val="24"/>
        </w:rPr>
        <w:t xml:space="preserve">On behalf of the Board of Management of </w:t>
      </w:r>
    </w:p>
    <w:p w14:paraId="68AC5048" w14:textId="77777777" w:rsidR="006003EE" w:rsidRPr="00684BC2" w:rsidRDefault="006003EE" w:rsidP="006003EE">
      <w:pPr>
        <w:rPr>
          <w:rFonts w:ascii="Times New Roman" w:hAnsi="Times New Roman" w:cs="Times New Roman"/>
          <w:b/>
          <w:color w:val="9D90A0" w:themeColor="accent6"/>
          <w:sz w:val="24"/>
          <w:szCs w:val="24"/>
        </w:rPr>
      </w:pPr>
      <w:r w:rsidRPr="00684BC2">
        <w:rPr>
          <w:rFonts w:ascii="Times New Roman" w:hAnsi="Times New Roman" w:cs="Times New Roman"/>
          <w:b/>
          <w:color w:val="9D90A0" w:themeColor="accent6"/>
          <w:sz w:val="24"/>
          <w:szCs w:val="24"/>
        </w:rPr>
        <w:t>[Insert School Name]</w:t>
      </w:r>
    </w:p>
    <w:p w14:paraId="3590B8F1" w14:textId="77777777" w:rsidR="006003EE" w:rsidRPr="006003EE" w:rsidRDefault="006003EE" w:rsidP="004C08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13C6C7" w14:textId="77777777" w:rsidR="006003EE" w:rsidRDefault="006003EE" w:rsidP="004C08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BD6FDF" w14:textId="77777777" w:rsidR="006003EE" w:rsidRPr="006003EE" w:rsidRDefault="006003EE" w:rsidP="004C082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003EE" w:rsidRPr="00600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592B"/>
    <w:multiLevelType w:val="hybridMultilevel"/>
    <w:tmpl w:val="440AB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A30"/>
    <w:multiLevelType w:val="hybridMultilevel"/>
    <w:tmpl w:val="D68EC53C"/>
    <w:lvl w:ilvl="0" w:tplc="40186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57E71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6"/>
    <w:rsid w:val="0000034C"/>
    <w:rsid w:val="001404E2"/>
    <w:rsid w:val="00155FF1"/>
    <w:rsid w:val="001D3E24"/>
    <w:rsid w:val="0027054F"/>
    <w:rsid w:val="002C7F63"/>
    <w:rsid w:val="00340CA7"/>
    <w:rsid w:val="004C0826"/>
    <w:rsid w:val="005C14F9"/>
    <w:rsid w:val="006003EE"/>
    <w:rsid w:val="0065095D"/>
    <w:rsid w:val="00684BC2"/>
    <w:rsid w:val="007A7EC9"/>
    <w:rsid w:val="007F4DE8"/>
    <w:rsid w:val="008D7ED3"/>
    <w:rsid w:val="00944263"/>
    <w:rsid w:val="00957D1E"/>
    <w:rsid w:val="00B7728A"/>
    <w:rsid w:val="00CF6678"/>
    <w:rsid w:val="00E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6163"/>
  <w15:docId w15:val="{9FE065EF-A021-4F5F-A932-553412C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82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A7"/>
    <w:pPr>
      <w:ind w:left="720"/>
      <w:contextualSpacing/>
    </w:pPr>
  </w:style>
  <w:style w:type="table" w:styleId="TableGrid">
    <w:name w:val="Table Grid"/>
    <w:basedOn w:val="TableNormal"/>
    <w:rsid w:val="002C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6003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Coy</dc:creator>
  <cp:lastModifiedBy>Fiona Coy</cp:lastModifiedBy>
  <cp:revision>6</cp:revision>
  <dcterms:created xsi:type="dcterms:W3CDTF">2018-04-20T12:22:00Z</dcterms:created>
  <dcterms:modified xsi:type="dcterms:W3CDTF">2018-09-07T10:24:00Z</dcterms:modified>
</cp:coreProperties>
</file>